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Hope Presbyterian Church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Sermon-Based Bible Study Group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1691544" cy="95912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1544" cy="9591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0" w:firstLine="0"/>
        <w:jc w:val="left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November 10, 2024 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“Grace ”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- #4 in the series 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You Belong: The Great Invitation of the Gospel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                      </w:t>
      </w:r>
    </w:p>
    <w:p w:rsidR="00000000" w:rsidDel="00000000" w:rsidP="00000000" w:rsidRDefault="00000000" w:rsidRPr="00000000" w14:paraId="0000000A">
      <w:pPr>
        <w:spacing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Texts Referenced (NIV)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sz w:val="18"/>
          <w:szCs w:val="18"/>
          <w:highlight w:val="white"/>
          <w:rtl w:val="0"/>
        </w:rPr>
        <w:tab/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Ephesians 2:1-10, Romans 6:1-2</w:t>
      </w:r>
    </w:p>
    <w:p w:rsidR="00000000" w:rsidDel="00000000" w:rsidP="00000000" w:rsidRDefault="00000000" w:rsidRPr="00000000" w14:paraId="0000000B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450" w:hanging="27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stood out to you about the message?</w:t>
      </w:r>
    </w:p>
    <w:p w:rsidR="00000000" w:rsidDel="00000000" w:rsidP="00000000" w:rsidRDefault="00000000" w:rsidRPr="00000000" w14:paraId="0000000E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450" w:hanging="270"/>
        <w:rPr>
          <w:sz w:val="24"/>
          <w:szCs w:val="24"/>
        </w:rPr>
      </w:pPr>
      <w:r w:rsidDel="00000000" w:rsidR="00000000" w:rsidRPr="00000000">
        <w:rPr>
          <w:color w:val="2c2d30"/>
          <w:sz w:val="24"/>
          <w:szCs w:val="24"/>
          <w:rtl w:val="0"/>
        </w:rPr>
        <w:t xml:space="preserve">Think about a time when you’ve transitioned to another level, status, or situation (e.g., the next grade in school, graduation, a promotion at work, parenthood, retirement, diagnosis or remission of a severe medical condition, 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How did the experience impact how you viewed yourself or your outlook on life?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1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</w:t>
      </w:r>
      <w:r w:rsidDel="00000000" w:rsidR="00000000" w:rsidRPr="00000000">
        <w:rPr>
          <w:b w:val="1"/>
          <w:sz w:val="24"/>
          <w:szCs w:val="24"/>
          <w:rtl w:val="0"/>
        </w:rPr>
        <w:t xml:space="preserve"> Read Ephesians 2:1-3.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does it mean to be “dead in your transgressions and sins”?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Why do you think Paul chose this harsh description to remind the Ephesians of their former status?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left="18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</w:t>
      </w:r>
      <w:r w:rsidDel="00000000" w:rsidR="00000000" w:rsidRPr="00000000">
        <w:rPr>
          <w:b w:val="1"/>
          <w:sz w:val="24"/>
          <w:szCs w:val="24"/>
          <w:rtl w:val="0"/>
        </w:rPr>
        <w:t xml:space="preserve"> Read Ephesians 2:4-5</w:t>
      </w:r>
      <w:r w:rsidDel="00000000" w:rsidR="00000000" w:rsidRPr="00000000">
        <w:rPr>
          <w:sz w:val="24"/>
          <w:szCs w:val="24"/>
          <w:rtl w:val="0"/>
        </w:rPr>
        <w:t xml:space="preserve">.   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Why is it often difficult to accept the concept of God’s grace?</w:t>
      </w:r>
    </w:p>
    <w:p w:rsidR="00000000" w:rsidDel="00000000" w:rsidP="00000000" w:rsidRDefault="00000000" w:rsidRPr="00000000" w14:paraId="00000018">
      <w:pPr>
        <w:numPr>
          <w:ilvl w:val="2"/>
          <w:numId w:val="2"/>
        </w:numPr>
        <w:spacing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By the same token, why is it easy to forget how grace can transform our lives?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experiences or relationships help remind you of God’s grace?  </w:t>
      </w:r>
    </w:p>
    <w:p w:rsidR="00000000" w:rsidDel="00000000" w:rsidP="00000000" w:rsidRDefault="00000000" w:rsidRPr="00000000" w14:paraId="0000001A">
      <w:pPr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spacing w:after="0" w:line="240" w:lineRule="auto"/>
        <w:ind w:left="180" w:firstLine="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5.</w:t>
      </w:r>
      <w:r w:rsidDel="00000000" w:rsidR="00000000" w:rsidRPr="00000000">
        <w:rPr>
          <w:b w:val="1"/>
          <w:sz w:val="24"/>
          <w:szCs w:val="24"/>
          <w:rtl w:val="0"/>
        </w:rPr>
        <w:t xml:space="preserve"> Read Ephesians 2:8-10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       God’s grace saves us for something.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Have there been purposes for which you feel God has saved you?</w:t>
      </w:r>
    </w:p>
    <w:p w:rsidR="00000000" w:rsidDel="00000000" w:rsidP="00000000" w:rsidRDefault="00000000" w:rsidRPr="00000000" w14:paraId="0000001E">
      <w:pPr>
        <w:numPr>
          <w:ilvl w:val="2"/>
          <w:numId w:val="2"/>
        </w:numPr>
        <w:spacing w:line="240" w:lineRule="auto"/>
        <w:ind w:left="216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What did those experiences teach you about yourself and your faith?</w:t>
      </w:r>
    </w:p>
    <w:p w:rsidR="00000000" w:rsidDel="00000000" w:rsidP="00000000" w:rsidRDefault="00000000" w:rsidRPr="00000000" w14:paraId="0000001F">
      <w:pPr>
        <w:spacing w:line="240" w:lineRule="auto"/>
        <w:ind w:left="0" w:firstLine="0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180" w:firstLine="0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6.</w:t>
      </w:r>
      <w:r w:rsidDel="00000000" w:rsidR="00000000" w:rsidRPr="00000000">
        <w:rPr>
          <w:b w:val="1"/>
          <w:sz w:val="24"/>
          <w:szCs w:val="24"/>
          <w:rtl w:val="0"/>
        </w:rPr>
        <w:t xml:space="preserve"> Read Romans 6:1-2.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What role does grace play in helping people feel like they belong?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spacing w:line="240" w:lineRule="auto"/>
        <w:ind w:left="144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At Hope, how do we help people feel they belong? </w:t>
      </w:r>
    </w:p>
    <w:p w:rsidR="00000000" w:rsidDel="00000000" w:rsidP="00000000" w:rsidRDefault="00000000" w:rsidRPr="00000000" w14:paraId="00000023">
      <w:pPr>
        <w:numPr>
          <w:ilvl w:val="2"/>
          <w:numId w:val="2"/>
        </w:numPr>
        <w:spacing w:line="240" w:lineRule="auto"/>
        <w:ind w:left="216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What more could we do?</w:t>
      </w:r>
    </w:p>
    <w:p w:rsidR="00000000" w:rsidDel="00000000" w:rsidP="00000000" w:rsidRDefault="00000000" w:rsidRPr="00000000" w14:paraId="00000024">
      <w:pPr>
        <w:spacing w:line="240" w:lineRule="auto"/>
        <w:ind w:left="2160" w:firstLine="0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left="270" w:firstLine="0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7.</w:t>
      </w: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How can we pray for you?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170" w:top="540" w:left="1800" w:right="99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